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00" w:firstLineChars="1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КУРСА ПОВЫШЕНИЯ КВАЛИФИКАЦИИ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ДЛЯ УЧИТЕЛЕЙ ФИЗИЧЕСКОЙ КУЛЬТУРЫ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00" w:firstLineChars="125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«АКТУАЛЬНЫЕ ВОПРОСЫ ПИТАНИЯ  ДЕТЕЙ ЗАНИМАЮЩИХСЯ СПОРТОМ»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pageBreakBefore w:val="0"/>
        <w:widowControl w:val="0"/>
        <w:shd w:val="clear" w:color="auto" w:fill="auto"/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kk-KZ"/>
        </w:rPr>
        <w:t>СОДЕРЖАНИЕ</w:t>
      </w:r>
    </w:p>
    <w:p>
      <w:pPr>
        <w:pStyle w:val="8"/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color w:val="auto"/>
          <w:lang w:val="kk-KZ"/>
        </w:rPr>
      </w:pPr>
    </w:p>
    <w:p>
      <w:pPr>
        <w:pStyle w:val="8"/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b w:val="0"/>
          <w:color w:val="auto"/>
          <w:lang w:val="kk-KZ"/>
        </w:rPr>
      </w:pPr>
    </w:p>
    <w:tbl>
      <w:tblPr>
        <w:tblStyle w:val="4"/>
        <w:tblW w:w="93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right="-393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Общие положения......................................................................................3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Глоссарий ……………………………………………………………….. 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Тематика программы .............................................................................  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Цели, задачи и ожидаемые результаты программы..............................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Структура и содержание программы.....................................................1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Организация учебного процесса</w:t>
            </w:r>
            <w:r>
              <w:rPr>
                <w:sz w:val="28"/>
                <w:szCs w:val="28"/>
                <w:lang w:val="kk-KZ"/>
              </w:rPr>
              <w:t>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Учебно-методическое обеспечение программы....................................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Оцен</w:t>
            </w:r>
            <w:r>
              <w:rPr>
                <w:sz w:val="28"/>
                <w:szCs w:val="28"/>
                <w:lang w:val="ru-RU"/>
              </w:rPr>
              <w:t>ивание</w:t>
            </w:r>
            <w:r>
              <w:rPr>
                <w:sz w:val="28"/>
                <w:szCs w:val="28"/>
                <w:lang w:val="kk-KZ"/>
              </w:rPr>
              <w:t xml:space="preserve"> результатов программы....................................................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Посткурсовая поддержка ........................................................................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right="-105" w:firstLine="0" w:firstLineChars="0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Список литературы ..................................................................................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18</w:t>
            </w:r>
          </w:p>
        </w:tc>
      </w:tr>
    </w:tbl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  <w:t>Глава 1. Общие положения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hint="default" w:ascii="Times New Roman" w:hAnsi="Times New Roman" w:eastAsia="Times New Roman"/>
          <w:bCs/>
          <w:sz w:val="28"/>
          <w:szCs w:val="28"/>
          <w:lang w:val="kk-KZ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kk-KZ"/>
        </w:rPr>
        <w:t>Образовательная программа курса повышения квалификации "Актуальные вопросы питания детей, занимающихся спортом в школе" для учителей физической культуры направлена на углубление и расширение профессиональных компетенций педагогов в вопросах организации рационального и эффективного питания детей, активно занимающихся спортом в школьных учреждениях.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hint="default" w:ascii="Times New Roman" w:hAnsi="Times New Roman" w:eastAsia="Times New Roman"/>
          <w:bCs/>
          <w:sz w:val="28"/>
          <w:szCs w:val="28"/>
          <w:lang w:val="kk-KZ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kk-KZ"/>
        </w:rPr>
        <w:t>Актуальность данного курса обусловлена растущей значимостью здорового образа жизни, активного физического развития учащихся и поддержания спортивных успехов. Курс призван помочь учителям физической культуры освоить современные методики и инновационные подходы в организации питания для детей, занимающихся спортом, с учетом их возрастных и индивидуальных особенностей.</w:t>
      </w:r>
    </w:p>
    <w:p>
      <w:pPr>
        <w:spacing w:after="0" w:line="240" w:lineRule="auto"/>
        <w:ind w:left="113" w:right="17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Школа представляет собой жизненно важную среду, используя которую можно   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 для проведения работы по охране здоровья и здоровому питанию. </w:t>
      </w:r>
    </w:p>
    <w:p>
      <w:pPr>
        <w:spacing w:after="0" w:line="240" w:lineRule="auto"/>
        <w:ind w:left="113" w:right="17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Именно школьный возраст является тем периодом, когда происходит основное развитие ребенка и формируется образ жизни, включая тип питания.</w:t>
      </w:r>
    </w:p>
    <w:p>
      <w:pPr>
        <w:spacing w:after="0" w:line="240" w:lineRule="auto"/>
        <w:ind w:left="113" w:right="17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Организованное школьное питание регламентируется санитарными правилами и нормами и поэтому в значительной степени удовлетворяет принципам рационального питания. Недостатком в организации питания школьников является составление меню не столько с учетом физиологической потребности детей в биологически ценных веществах, сколько с учетом стоимости продуктов. И хотя в последнее время данная практика преодолевается, по-прежнему существует противоречие между низкой ценой школьного питания и желанием соответствия установленным нормативам питания детей и подростков. </w:t>
      </w:r>
    </w:p>
    <w:p>
      <w:pPr>
        <w:spacing w:after="0" w:line="240" w:lineRule="auto"/>
        <w:ind w:left="113" w:right="17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Многие учащиеся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фастфудами, сухариками, конфетами, шоколадными батончиками и т.д. Обычно это связано с недостаточной информированностью или попустительством со стороны родителей. 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hint="default" w:ascii="Times New Roman" w:hAnsi="Times New Roman" w:eastAsia="Times New Roman"/>
          <w:bCs/>
          <w:sz w:val="28"/>
          <w:szCs w:val="28"/>
          <w:lang w:val="kk-KZ"/>
        </w:rPr>
      </w:pP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kk-KZ"/>
        </w:rPr>
        <w:t>Программа курса соответствует общегосударственным приоритетам и мировым трендам в области здорового образа жизни, физической активности и развития спорта среди детей и молодежи. Она актуальна в контексте реализации стратегических задач в сфере образования, направленных на воспитание и развитие подрастающего поколения с акцентом на сохранение и укрепление здоровья, физическое развитие и спортивные достижения.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разработана на основвании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общеобязательным стандартом среднего образования (начальное, основное среднее, общее среднее образование),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утвержденного приказом Министерства просвещения РК от 03 августа 2022 года № 348,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  <w:lang w:val="kk-KZ"/>
        </w:rPr>
        <w:t>МОН РК</w:t>
      </w:r>
      <w:r>
        <w:rPr>
          <w:rFonts w:ascii="Times New Roman" w:hAnsi="Times New Roman" w:cs="Times New Roman"/>
          <w:sz w:val="28"/>
          <w:szCs w:val="28"/>
        </w:rPr>
        <w:t xml:space="preserve">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науки» (с внесенными последними изменениями и дополнениями на 12.11.2021 г.)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курсового обучения слушателей составляет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часов по учебному плану согласно приложению, к настоящей Программе. </w:t>
      </w: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 итогам </w:t>
      </w:r>
      <w:r>
        <w:rPr>
          <w:color w:val="000000"/>
          <w:sz w:val="28"/>
          <w:szCs w:val="28"/>
          <w:lang w:val="kk-KZ"/>
        </w:rPr>
        <w:t>курса</w:t>
      </w:r>
      <w:r>
        <w:rPr>
          <w:color w:val="000000"/>
          <w:sz w:val="28"/>
          <w:szCs w:val="28"/>
        </w:rPr>
        <w:t xml:space="preserve"> слушатели получат </w:t>
      </w:r>
      <w:r>
        <w:rPr>
          <w:rStyle w:val="6"/>
          <w:color w:val="000000"/>
          <w:sz w:val="28"/>
          <w:szCs w:val="28"/>
          <w:lang w:val="kk-KZ"/>
        </w:rPr>
        <w:t xml:space="preserve">Сертификат </w:t>
      </w:r>
      <w:r>
        <w:rPr>
          <w:rStyle w:val="6"/>
          <w:color w:val="000000"/>
          <w:sz w:val="28"/>
          <w:szCs w:val="28"/>
        </w:rPr>
        <w:t>о повышении квалификации</w:t>
      </w: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2"/>
        <w:pageBreakBefore w:val="0"/>
        <w:kinsoku w:val="0"/>
        <w:wordWrap/>
        <w:overflowPunct w:val="0"/>
        <w:topLinePunct w:val="0"/>
        <w:bidi w:val="0"/>
        <w:snapToGrid/>
        <w:spacing w:before="0" w:line="240" w:lineRule="auto"/>
        <w:ind w:firstLine="351" w:firstLineChars="125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2. Глоссарий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Биологическая активность: степень эффективности воздействия биологически активного вещества на организм.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Витамины: органические вещества, которые необходимы организму в малых количествах для нормального функционирования и поддержания здоровья.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Гипертрофия мышц: увеличение объема мышечной ткани в результате усиленной тренировки и правильного питания.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Диетология: наука, изучающая закономерности питания человека, разрабатывающая рекомендации по организации рационального питания различных категорий населения, в том числе спортсменов.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Замещение потерь организма: восстановление питательных веществ и энергии, потраченных в процессе физической активности.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Макроэлементы: химические элементы, необходимые организму в больших количествах для нормального функционирования и роста.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Микроэлементы: химические элементы, необходимые организму в очень малых количествах для обеспечения нормальной жизнедеятельности.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Нормы питания: количественные и качественные показатели питательных веществ, обеспечивающие оптимальное функционирование организма и его развитие.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Пищевые добавки: вещества, добавляемые в продукты питания с целью улучшения их качества, сохранности, вкусовых, ароматических или других свойств.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Рацион питания: совокупность продуктов питания и блюд, употребляемых человеком в течение суток для обеспечения его жизнедеятельности и здоровья.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Сбалансированное питание: питание, обеспечивающее организм всеми необходимыми питательными веществами в оптимальных количествах и соотношениях.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ascii="Times New Roman" w:hAnsi="Times New Roman" w:eastAsia="Times New Roman" w:cs="Times New Roman"/>
          <w:b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Спортивное питание: система питания, разработанная с учетом специфических потребностей спортсменов и направленная на улучшение спортивных результатов, ускорение восстановления и поддержание здоровья.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eastAsia="Times New Roman" w:cs="Times New Roman"/>
          <w:b/>
          <w:lang w:val="kk-KZ"/>
        </w:rPr>
        <w:t xml:space="preserve">Глава </w:t>
      </w:r>
      <w:r>
        <w:rPr>
          <w:rFonts w:ascii="Times New Roman" w:hAnsi="Times New Roman" w:eastAsia="Times New Roman" w:cs="Times New Roman"/>
          <w:b/>
        </w:rPr>
        <w:t>3.</w:t>
      </w:r>
      <w:r>
        <w:rPr>
          <w:rFonts w:ascii="Times New Roman" w:hAnsi="Times New Roman" w:eastAsia="Times New Roman" w:cs="Times New Roman"/>
          <w:b/>
          <w:lang w:val="kk-KZ"/>
        </w:rPr>
        <w:t xml:space="preserve"> Тематика </w:t>
      </w:r>
      <w:r>
        <w:rPr>
          <w:rFonts w:ascii="Times New Roman" w:hAnsi="Times New Roman" w:cs="Times New Roman"/>
          <w:b/>
          <w:lang w:val="kk-KZ"/>
        </w:rPr>
        <w:t>Программы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cs="Times New Roman"/>
          <w:b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Тематика программы "Актуальные вопросы питания детей, занимающихся спортом в школе" обращается к важной проблеме питания детей, занимающихся спортом, и предлагает образовательную программу, целью которой является обучение детей правильному питанию, основам балансировки рациона и его влиянию на физическую активность и спортивные достижения.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Программа целенаправленно нацелена на обучение детей основам правильного питания и балансировки рациона с учетом их спортивных потребностей. Она предлагает детям конкретные знания о том, какие питательные вещества необходимы для поддержания энергии и восстановления после тренировок, какие продукты являются источниками этих веществ, а также как составлять сбалансированный рацион питания, соответствующий их индивидуальным потребностям и требованиям.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Одна из ключевых особенностей программы заключается в том, что она объединяет две важные области - спорт и питание. Это позволяет детям понять, как питание может повлиять на их спортивные достижения, энергию и восстановление. Они узнают о том, как правильное питание может помочь им тренироваться более эффективно, предотвращать травмы, улучшать выносливость и достигать лучших результатов в своей спортивной деятельности.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rFonts w:hint="default" w:ascii="Times New Roman" w:hAnsi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rFonts w:hint="default" w:ascii="Times New Roman" w:hAnsi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rFonts w:hint="default" w:ascii="Times New Roman" w:hAnsi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rFonts w:hint="default" w:ascii="Times New Roman" w:hAnsi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rFonts w:hint="default" w:ascii="Times New Roman" w:hAnsi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right="21" w:firstLine="350" w:firstLineChars="125"/>
        <w:jc w:val="both"/>
        <w:outlineLvl w:val="0"/>
        <w:rPr>
          <w:rFonts w:ascii="Times New Roman" w:hAnsi="Times New Roman" w:eastAsia="Times New Roman" w:cs="Times New Roman"/>
          <w:b/>
          <w:sz w:val="28"/>
          <w:szCs w:val="28"/>
          <w:lang w:val="kk-KZ"/>
        </w:rPr>
      </w:pPr>
      <w:bookmarkStart w:id="2" w:name="_GoBack"/>
      <w:bookmarkEnd w:id="2"/>
      <w:r>
        <w:rPr>
          <w:rFonts w:ascii="Times New Roman" w:hAnsi="Times New Roman" w:eastAsia="Times New Roman" w:cs="Times New Roman"/>
          <w:b/>
          <w:sz w:val="28"/>
          <w:szCs w:val="28"/>
          <w:lang w:val="kk-KZ"/>
        </w:rPr>
        <w:t>Глава 4. Цели, задачи и ожидаемые результаты Программы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Цели: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Повышение осведомленности детей о правильном питании и его роли для здоровья и спортивных достижений.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Разработка навыков выбора и приготовления здоровых пищевых продуктов.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Поддержка физической активности и спортивных достижений детей через оптимальное питание.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Улучшение общего благополучия и физического состояния детей.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Задачи: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Предоставить детям актуальные знания о основных понятиях питания, балансе питательных веществ и влиянии питания на физическую активность.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Обучить детей о значимости правильного питания для эффективного тренировочного процесса, восстановления после нагрузок и предотвращения травм.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Помочь детям разработать навыки составления здорового рациона питания, учитывающего индивидуальные потребности и требования для оптимальных спортивных результатов.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Познакомить детей с основными пищевыми группами, необходимыми микро- и макроэлементами, их источниками и рекомендуемыми порциями.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Обучить детей правильному использованию пищевых добавок и спортивного питания, при необходимости.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Разработать практические навыки подготовки здоровых и питательных блюд для поддержания оптимального питания детей, занимающихся спортом.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Предоставить информацию о гигиене питания, правильных привычках питания и режиме приема пищи для оптимального пищеварения и энергии.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Содействовать развитию позитивного отношения к питанию и здоровому образу жизни в целом.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Ожидаемые результаты: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Повышение осведомленности детей о правильном питании и его роли для достижения спортивных целей.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Улучшение знаний детей о составляющих здорового рациона и влиянии пищи на физическую активность.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Развитие навыков самостоятельного выбора и приготовления здоровых пищевых продуктов.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4. Улучшение понимания детьми о важности оптимального питания для эффективной тренировки, восстановления и предотвращения травм.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Развитие у детей навыков составления сбалансированного рациона питания, учитывающего индивидуальные потребности и требования для достижения спортивных результатов.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Способность детей правильно использовать пищевые добавки и спортивное питание, если необходимо, с соблюдением рекомендуемых дозировок.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Освоение практических навыков приготовления здоровых и питательных блюд, соответствующих потребностям детей, занимающихся спортом.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Формирование правильных привычек питания, включая режим приема пищи и гигиену питания, для обеспечения оптимального пищеварения и энергии.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Повышение мотивации детей к здоровому образу жизни и поддержанию правильного питания вне занятий спортом.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Общее улучшение благополучия и физического состояния детей, занимающихся спортом в школе.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eastAsia="Times New Roman" w:cs="Times New Roman"/>
          <w:b/>
          <w:lang w:val="kk-KZ"/>
        </w:rPr>
        <w:t xml:space="preserve">Глава </w:t>
      </w:r>
      <w:r>
        <w:rPr>
          <w:rFonts w:ascii="Times New Roman" w:hAnsi="Times New Roman" w:eastAsia="Times New Roman" w:cs="Times New Roman"/>
          <w:b/>
        </w:rPr>
        <w:t>5.</w:t>
      </w:r>
      <w:r>
        <w:rPr>
          <w:rFonts w:ascii="Times New Roman" w:hAnsi="Times New Roman" w:eastAsia="Times New Roman" w:cs="Times New Roman"/>
          <w:b/>
          <w:lang w:val="kk-KZ"/>
        </w:rPr>
        <w:t xml:space="preserve"> Структура и </w:t>
      </w:r>
      <w:r>
        <w:rPr>
          <w:rFonts w:ascii="Times New Roman" w:hAnsi="Times New Roman" w:cs="Times New Roman"/>
          <w:b/>
        </w:rPr>
        <w:t xml:space="preserve">содержание </w:t>
      </w:r>
      <w:r>
        <w:rPr>
          <w:rFonts w:ascii="Times New Roman" w:hAnsi="Times New Roman" w:cs="Times New Roman"/>
          <w:b/>
          <w:lang w:val="kk-KZ"/>
        </w:rPr>
        <w:t>Программы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cs="Times New Roman"/>
          <w:b/>
          <w:lang w:val="kk-KZ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Структура программы состоит из следующих блоков: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Модуль 1. Понятие спортивного питания для детей: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Введение в понятие спортивного питания и его роль в физическом развитии детей.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Основные принципы и цели спортивного питания для детей.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Пищевые компоненты и макро- и микроэлементы, необходимые для оптимального питания детей, занимающихся спортом.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Рекомендации по питанию перед тренировками и соревнованиями.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Модуль 2. Детские виды спорта: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Обзор различных детских видов спорта и их особенностей.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Пищевые потребности и рекомендации для каждого вида спорта.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Учет возрастных особенностей и физического развития при определении диеты для детей, занимающихся конкретным видом спорта.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Модуль 3. Влияние правильного питания на физическое развитие детей: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Взаимосвязь питания, физической активности и роста детей.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Влияние правильного питания на развитие мышц, костей, сердечно-сосудистой системы и других органов.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Рекомендации по белковому, жировому и углеводному питанию для поддержания оптимального физического развития.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Модуль 4. Организация питания детей в учреждениях физической культуры и спорта: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Нормативно-правовые акты и регламенты, регулирующие организацию питания детей в учреждениях физической культуры и спорта.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Проектирование и организация питательных столовых и ресторанов для детей-спортсменов.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Разработка меню с учетом пищевых потребностей и диетических требований для различных возрастных групп.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Модуль 5. Организация питания юных спортсменов в условиях учебно-тренировочных сборов и спортивных летних лагерей (продолжение):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Организация питания в условиях отдаленных мест и спортивных лагерей, включая выбор продуктов, их хранение и приготовление.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Разработка индивидуальных рационов питания для спортсменов с учетом их возраста, веса, тренировочной нагрузки и пищевых предпочтений.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Рекомендации по питанию во время соревнований и восстановительных периодов между тренировками.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Методы контроля и оценки эффективности организации питания юных спортсменов в условиях сборов и лагерей.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Каждый модуль будет включать лекции, практические занятия, кейс-стади, групповые обсуждения и самостоятельные исследования, чтобы участники программы получили полное понимание актуальных вопросов питания детей, занимающихся спортом в школе, и научились применять полученные знания на практике.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ageBreakBefore w:val="0"/>
        <w:wordWrap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Глава 6.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процесса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Формат учебного процесса: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Учебный процесс программы организован с использованием смешанного формата обучения, который включает в себя очные занятия (лекции, семинары, практические занятия), дистанционное обучение (вебинары, видеолекции, тестирование) и самостоятельную работу участников.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Формы обучения:</w:t>
      </w:r>
    </w:p>
    <w:p>
      <w:pPr>
        <w:pStyle w:val="15"/>
        <w:pageBreakBefore w:val="0"/>
        <w:numPr>
          <w:ilvl w:val="0"/>
          <w:numId w:val="1"/>
        </w:numPr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Лекции – теоретическое обучение, предоставляющее базовые знания по каждому из разделов программы.</w:t>
      </w:r>
    </w:p>
    <w:p>
      <w:pPr>
        <w:pStyle w:val="15"/>
        <w:pageBreakBefore w:val="0"/>
        <w:numPr>
          <w:ilvl w:val="0"/>
          <w:numId w:val="1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Семинары – обсуждение и анализ пройденного материала, разбор практических ситуаций и кейсов, обмен опытом между участниками.</w:t>
      </w:r>
    </w:p>
    <w:p>
      <w:pPr>
        <w:pStyle w:val="15"/>
        <w:pageBreakBefore w:val="0"/>
        <w:numPr>
          <w:ilvl w:val="0"/>
          <w:numId w:val="1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Практические занятия – мастер-классы, демонстрация методик и техник работы, тренировка навыков и умений в области медико-биологического сопровождения.</w:t>
      </w:r>
    </w:p>
    <w:p>
      <w:pPr>
        <w:pStyle w:val="15"/>
        <w:pageBreakBefore w:val="0"/>
        <w:numPr>
          <w:ilvl w:val="0"/>
          <w:numId w:val="1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Вебинары – дистанционное обучение с использованием видеосвязи, позволяющее пройти дополнительные темы и материалы курса, задать вопросы экспертам.</w:t>
      </w:r>
    </w:p>
    <w:p>
      <w:pPr>
        <w:pStyle w:val="15"/>
        <w:pageBreakBefore w:val="0"/>
        <w:numPr>
          <w:ilvl w:val="0"/>
          <w:numId w:val="1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Видеолекции – записанные видеоматериалы, доступные для просмотра в любое удобное время, дополняющие очные лекции и вебинары.</w:t>
      </w:r>
    </w:p>
    <w:p>
      <w:pPr>
        <w:pStyle w:val="15"/>
        <w:pageBreakBefore w:val="0"/>
        <w:numPr>
          <w:ilvl w:val="0"/>
          <w:numId w:val="1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Тестирование – проверка знаний и навыков участников по окончанию каждого раздела программы для оценки усвоения материала.</w:t>
      </w:r>
    </w:p>
    <w:p>
      <w:pPr>
        <w:pStyle w:val="15"/>
        <w:pageBreakBefore w:val="0"/>
        <w:numPr>
          <w:ilvl w:val="0"/>
          <w:numId w:val="1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/>
          <w:bCs/>
          <w:sz w:val="28"/>
          <w:szCs w:val="28"/>
        </w:rPr>
        <w:t>Самостоятельная работа – изучение дополнительных материалов, выполнение заданий и проектов, направленных на закрепление полученных знаний и навыков.</w:t>
      </w:r>
    </w:p>
    <w:p>
      <w:pPr>
        <w:pStyle w:val="15"/>
        <w:pageBreakBefore w:val="0"/>
        <w:numPr>
          <w:ilvl w:val="0"/>
          <w:numId w:val="1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Деловые игры: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"Создание балансированного спортивного меню": Участники игры могут разрабатывать и составлять балансированные рационы питания для детей, занимающихся спортом в школе, учитывая их пищевые потребности и требования спортивной активности.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"Магазин здорового питания": Участники игры играют роли продавцов и покупателей, выбирая и покупая продукты здорового питания, подходящие для детей, занимающихся спортом. Они должны учитывать пищевую ценность продуктов и их роли в спортивной деятельности.</w:t>
      </w:r>
    </w:p>
    <w:p>
      <w:pPr>
        <w:pStyle w:val="15"/>
        <w:pageBreakBefore w:val="0"/>
        <w:numPr>
          <w:ilvl w:val="0"/>
          <w:numId w:val="1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Практикумы: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Практические занятия по составлению индивидуальных рационов питания для детей-спортсменов, учитывая их возраст, пол, интенсивность тренировок и особенности пищеварительной системы.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Практические занятия по приготовлению здоровых и питательных блюд, подходящих для детей, занимающихся спортом. Участники могут изучать различные методы приготовления, комбинирование продуктов и правильное использование специй и приправ.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Организация учебного процесса 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рамках программы повышения квалификации "Медико-биологическое сопровождение школьников во время занятия спортом для учителей физической культуры" на 80 часов обучения создает условия для комплексного и эффективного изучения материала. Сочетание различных форм обучения позволяет участникам курса максимально глубоко погрузиться в тематику программы, развить необходимые компетенции и применить полученные знания и навыки на практике.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Организация учебного процесса также предполагает контроль и оценку результатов обучения, включая текущий контроль знаний (тестирование после каждого раздела) и итоговую аттестацию (защита проекта или кейса, связанного с медико-биологическим сопровождением школьников во время занятия спортом). Успешное прохождение программы позволит участникам получить сертификат о повышении квалификации, подтверждающий их компетенции в области медико-биологического сопровождения спортивной деятельности школьников.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7.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Теоретический материал включает в себя учебники, методические пособия, научные статьи и другие источники информации, предоставляющие базовые знания по каждому разделу программы. Эти материалы служат основой для проведения лекций, семинаров и других форм обучения.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>Задания по усвоению учебного материала: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Задания направлены на закрепление полученных теоретических знаний и развитие практических навыков участников. Задания могут включать в себя тесты, кейсы, практические задачи, проекты и другие формы самостоятельной работы. Задания разнообразны и адаптированы под уровень сложности и специфику разделов программы.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>Критерии самооценки: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Критерии самооценки предоставляют участникам курса возможность анализировать и оценивать свои знания, навыки и компетенции в рамках изучаемых тем. Самооценка может осуществляться с помощью рубрик, чек-листов или рефлексивных вопросов, позволяя участникам осознать свои достижения, проблемные зоны и потребности в дополнительном обучении.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Учебно-методическое обеспечение программы повышения квалификации "Медико-биологическое сопровождение школьников во время занятия спортом для учителей физической культуры" создает условия для эффективного и системного обучения. Использование дидактического подхода и комплексного учебно-методического обеспечения позволяет участникам курса успешно освоить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программу, развить необходимые компетенции и применить полученные знания и навыки на практике. Учебно-методическое обеспечение обеспечивает последовательное изучение разделов программы, а также поддерживает развитие критического мышления и самостоятельности участников в процессе обучения.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Важным аспектом учебно-методического обеспечения является поддержка и консультации со стороны преподавателей и экспертов программы. Они помогают участникам курса в освоении материала, решении возникающих вопросов и проблем, а также предоставляют обратную связь по выполненным заданиям и проектам. Кроме того, участники курса имеют возможность обмениваться опытом и обсуждать вопросы с коллегами, что способствует расширению профессионального кругозора и формированию сетевых связей.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Итак, учебно-методическое обеспечение программы повышения квалификации  создает благоприятные условия для качественного обучения, активного участия и успешного достижения поставленных целей и задач программы.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8.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Оценивание результатов обучения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Оценивание результатов обучения при объеме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часов: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-тестирование по модулям курсов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-анкетирование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rStyle w:val="20"/>
          <w:rFonts w:eastAsiaTheme="majorEastAsia"/>
          <w:sz w:val="28"/>
          <w:szCs w:val="28"/>
        </w:rPr>
      </w:pPr>
      <w:r>
        <w:rPr>
          <w:sz w:val="28"/>
          <w:szCs w:val="28"/>
        </w:rPr>
        <w:t>Для определения уровня сформированности профессиональных компетентностей руководителей разрабатываются критерии оценки и параметры усвоения содержания программы.</w:t>
      </w:r>
      <w:r>
        <w:rPr>
          <w:rStyle w:val="20"/>
          <w:rFonts w:eastAsiaTheme="majorEastAsia"/>
          <w:sz w:val="28"/>
          <w:szCs w:val="28"/>
        </w:rPr>
        <w:t> 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b/>
          <w:sz w:val="28"/>
          <w:szCs w:val="28"/>
        </w:rPr>
      </w:pPr>
      <w:bookmarkStart w:id="0" w:name="z634"/>
      <w:bookmarkEnd w:id="0"/>
      <w:bookmarkStart w:id="1" w:name="z635"/>
      <w:bookmarkEnd w:id="1"/>
      <w:r>
        <w:rPr>
          <w:sz w:val="28"/>
          <w:szCs w:val="28"/>
        </w:rPr>
        <w:t xml:space="preserve">Для проведения самостоятельной (практической) работы выделяются следующие критерии, которые отражены в </w:t>
      </w:r>
      <w:r>
        <w:rPr>
          <w:b/>
          <w:sz w:val="28"/>
          <w:szCs w:val="28"/>
        </w:rPr>
        <w:t>Приложении 2.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– тестирования. Общее количество вопросов – 20. Для прохождения итогового тестирования и завершения курса по повышению квалификации необходимо набрать 60% и выше правильных ответов. Пороговый уровень – 12 баллов. За каждый правильный ответ присваивается 1 балл.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Типовые тестовые задания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(оценка знаний):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1. Оптимальное соотношение белков, жиров и углеводов в питании человека: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1:1:1;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1:2:3-4;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1:1:4-5;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2:1:5.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 Норма потребления белка на 1 кг массы тела человека: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0,5 г;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1 г;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2 г;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4 г.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3. Биологическая ценность пищевых продуктов отражает: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калорийность продуктов;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органолептическую оценку продуктов;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содержание незаменимых аминокислот;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содержание растворимых углеводов.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4. Количество энергии, образующееся при полном окислении 1 г жира: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16,7 кДж;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25,7 кДж;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37,7 кДж;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48,7 кДж.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5. Питательные вещества, имеющие наименьшую энергетическую ценность: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белки;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жиры;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органические кислоты;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углеводы.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6. Основная функция углеводов в организме человека: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гормонально-регуляторная;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пластическая;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ферментативная;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энергетическая.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7. Наиболее полноценные и легко усвояемые белки: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молочные;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мясные;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пшеничные;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соевые.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8. Аминокислота, которая не является незаменимой: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аргинин;б) метионин;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лизин;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триптофан.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9. Жирная кислота, не относящаяся к полиненасыщенным жирным кислотам: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арахидоновая;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линолевая;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линоленовая;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пальмитиновая.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10. Балластные вещества пищи: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гликоген и крахмал;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клетчатка и пектин;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лецитин и холестерин;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сахара.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11. Жирорастворимый витамин: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аскорбиновая кислота;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рутин;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токоферол;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фолацин.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12. Витамины, поступающие в организм преимущественно с растительными продуктами: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витамины А и Е;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витамины группы В;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витамины С и Р;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витамины D и К.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13. К макроэлементам относится: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железо;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кальций;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медь;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цинк.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14. Продукты, имеющие оптимальное отношение кальция к фосфору (1:1–1:1,5):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крупяные и макаронные изделия;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молочные продукты;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мясные и рыбные продукты;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хлебобулочные изделия.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15. Микроэлемент, при недостатке которого снижаются функции щитовидной железы: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железо;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йод;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кремний;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фтор.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16. Самый высококалорийный продукт среди перечисленных это: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макароны;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молоко;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мясо говядины;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хлеб.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17. Основная функция белков в организме человека: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гормонально-регуляторная;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пластическая;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ферментативная;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энергетическая.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18. Наиболее полноценные и легко усвояемые белки: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молочные;б) мясные;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пшеничные;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соевые.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19. Аминокислота, которая не является незаменимой: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аргинин;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метионин;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лизин;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триптофан.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20. Эссенциальные жирные кислоты: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а) арахидоновая;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б) линолевая;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в) линоленовая;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г) пальмитиновая. 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sz w:val="28"/>
          <w:szCs w:val="28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9.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Посткурсовое сопровождение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Посткурсовое сопровождение является важным компонентом программы повышения квалификации "Медико-биологическое сопровождение школьников во время занятия спортом для учителей физической культуры", поскольку обеспечивает дополнительную поддержку участникам курса после его завершения. Раздел "Посткурсовое сопровождение" описывает формат, формы и методы, используемые для обеспечения продолжительной связи и поддержки участников курса в процессе их профессиональной деятельности.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Формат: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Посткурсовое сопровождение может включать различные виды дистанционного обучения и консультаций, в том числе онлайн-семинары, вебинары, видеоконференции и другие виды взаимодействия через интернет-платформы.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Формы: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Основные формы посткурсового сопровождения могут включать следующее: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а. Индивидуальные консультации с преподавателями и экспертами по возникающим вопросам и проблемам в процессе практической работы.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б. Групповые встречи с участниками курса и экспертами для обмена опытом, обсуждения успешных практик и решения возникающих проблем.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в. Специализированные онлайн-тренинги и вебинары, направленные на углубление и расширение знаний и навыков участников курса в определенных областях.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г. Доступ к обновленным и дополнительным учебно-методическим материалам, связанным с программой повышения квалификации и актуальными темами в предметной области.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Методы: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В качестве методов посткурсового сопровождения могут использоваться: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а. Менторство и коучинг со стороны преподавателей и экспертов, направленные на поддержание мотивации и развитие профессиональных компетенций участников курса.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kk-KZ"/>
        </w:rPr>
        <w:t>б. Рефлексивные практики и анализ собственной деятельности участниками курса, направленные на самооценку</w:t>
      </w:r>
      <w:r>
        <w:rPr>
          <w:rFonts w:hint="default"/>
          <w:sz w:val="28"/>
          <w:szCs w:val="28"/>
          <w:lang w:val="ru-RU"/>
        </w:rPr>
        <w:t xml:space="preserve"> и самосовершенствование в рамках профессиональной деятельности.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в. Обратная связь от коллег и экспертов по результатам применения полученных знаний и навыков на практике, что позволяет участникам курса адаптироваться к изменяющимся условиям и улучшать свою профессиональную деятельность.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г. Сетевое взаимодействие между участниками курса, преподавателями и экспертами через специализированные платформы и социальные сети, что способствует обмену опытом, распространению успешных практик и формированию профессионального сообщества.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Таким образом, раздел "Посткурсовое сопровождение" описывает различные форматы, формы и методы, используемые для поддержки участников программы повышения квалификации после ее завершения. Это позволяет участникам курса успешно адаптироваться к новым вызовам и требованиям в своей профессиональной деятельности, а также поддерживать и развивать полученные компетенции на протяжении всей карьеры.</w:t>
      </w: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ageBreakBefore w:val="0"/>
        <w:shd w:val="clear" w:color="auto" w:fill="FFFFFF"/>
        <w:wordWrap/>
        <w:topLinePunct w:val="0"/>
        <w:bidi w:val="0"/>
        <w:snapToGrid/>
        <w:spacing w:after="0" w:line="240" w:lineRule="auto"/>
        <w:ind w:left="280" w:firstLine="350" w:firstLineChars="125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Глава 10. Список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литературы</w:t>
      </w:r>
    </w:p>
    <w:p>
      <w:pPr>
        <w:pageBreakBefore w:val="0"/>
        <w:shd w:val="clear" w:color="auto" w:fill="FFFFFF"/>
        <w:wordWrap/>
        <w:topLinePunct w:val="0"/>
        <w:bidi w:val="0"/>
        <w:snapToGrid/>
        <w:spacing w:after="0" w:line="240" w:lineRule="auto"/>
        <w:ind w:left="280" w:firstLine="350" w:firstLineChars="125"/>
        <w:jc w:val="both"/>
        <w:rPr>
          <w:rFonts w:ascii="Times New Roman" w:hAnsi="Times New Roman" w:eastAsia="Calibri" w:cs="Times New Roman"/>
          <w:sz w:val="28"/>
          <w:szCs w:val="28"/>
          <w:lang w:val="kk-KZ"/>
        </w:rPr>
      </w:pPr>
    </w:p>
    <w:p>
      <w:pPr>
        <w:pStyle w:val="17"/>
        <w:pageBreakBefore w:val="0"/>
        <w:numPr>
          <w:ilvl w:val="0"/>
          <w:numId w:val="2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Приказ МОН РК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по состоянию на 18.11.2021 г.)</w:t>
      </w:r>
    </w:p>
    <w:p>
      <w:pPr>
        <w:pStyle w:val="17"/>
        <w:pageBreakBefore w:val="0"/>
        <w:numPr>
          <w:ilvl w:val="0"/>
          <w:numId w:val="2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Поручение Главы государства К.Токаева по ускорению процесса цифровизации (заседание Высшего совета по реформам от 9 декабря 2020 года); </w:t>
      </w:r>
    </w:p>
    <w:p>
      <w:pPr>
        <w:pStyle w:val="17"/>
        <w:pageBreakBefore w:val="0"/>
        <w:numPr>
          <w:ilvl w:val="0"/>
          <w:numId w:val="2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Приказ Министра образования и науки Республики Казахстан от 20 марта 2015 года № 137 «Об утверждении Правил организации учебного процесса по дистанционным образовательным технологиям»; </w:t>
      </w:r>
    </w:p>
    <w:p>
      <w:pPr>
        <w:pStyle w:val="17"/>
        <w:pageBreakBefore w:val="0"/>
        <w:numPr>
          <w:ilvl w:val="0"/>
          <w:numId w:val="2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Государственный общеобязательный стандарт 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начального, основного, общего среднего образования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Республики Казахстан</w:t>
      </w:r>
      <w:r>
        <w:rPr>
          <w:rFonts w:ascii="Times New Roman" w:hAnsi="Times New Roman" w:eastAsia="TimesNewRomanPSMT"/>
          <w:color w:val="auto"/>
          <w:sz w:val="28"/>
          <w:szCs w:val="28"/>
          <w:lang w:val="ru-RU"/>
        </w:rPr>
        <w:t xml:space="preserve"> от 31 октября 2018 года № 604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(с внесенными изменениями и  дополнениями № 182 от 5 мая 2020 года) (образовательная область физическая культура);</w:t>
      </w:r>
    </w:p>
    <w:p>
      <w:pPr>
        <w:pStyle w:val="17"/>
        <w:pageBreakBefore w:val="0"/>
        <w:numPr>
          <w:ilvl w:val="0"/>
          <w:numId w:val="2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планов начального, основного среднего и общего среднего образования, утвержденных приказом Министра образования и науки Республики Казахстан от 8 ноября   2012 года № 500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4 сентября 2018 г. № 441); </w:t>
      </w:r>
    </w:p>
    <w:p>
      <w:pPr>
        <w:pStyle w:val="17"/>
        <w:pageBreakBefore w:val="0"/>
        <w:numPr>
          <w:ilvl w:val="0"/>
          <w:numId w:val="2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программ по общеобразовательным предметам начального, основного среднего и общего 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10 мая 2018 г. № 199; 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3 апреля 2017 г. №545; № 352). </w:t>
      </w:r>
    </w:p>
    <w:p>
      <w:pPr>
        <w:pageBreakBefore w:val="0"/>
        <w:numPr>
          <w:ilvl w:val="0"/>
          <w:numId w:val="2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0" w:leftChars="0" w:firstLine="47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Бурлакова, Н.А. (2019). Спортивное питание для детей и подростков. Москва: Альфа-книга.</w:t>
      </w:r>
    </w:p>
    <w:p>
      <w:pPr>
        <w:pageBreakBefore w:val="0"/>
        <w:numPr>
          <w:ilvl w:val="0"/>
          <w:numId w:val="2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0" w:leftChars="0" w:firstLine="47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Иванова, В.В. (2020). Основы питания школьников, занимающихся спортом. Санкт-Петербург: Питер.</w:t>
      </w:r>
    </w:p>
    <w:p>
      <w:pPr>
        <w:pageBreakBefore w:val="0"/>
        <w:numPr>
          <w:ilvl w:val="0"/>
          <w:numId w:val="2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0" w:leftChars="0" w:firstLine="47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Смирнова, Е.А. (2021). Правильное питание детей-спортсменов: основы и рекомендации. Москва: Феникс.</w:t>
      </w:r>
    </w:p>
    <w:p>
      <w:pPr>
        <w:pageBreakBefore w:val="0"/>
        <w:numPr>
          <w:ilvl w:val="0"/>
          <w:numId w:val="2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0" w:leftChars="0" w:firstLine="47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Родригес, Н.Р., Дитцел, Д.М., Ланглей, С. (2018). Спортивное питание: практическое руководство. Москва: Альфа-книга.</w:t>
      </w:r>
    </w:p>
    <w:p>
      <w:pPr>
        <w:pageBreakBefore w:val="0"/>
        <w:numPr>
          <w:ilvl w:val="0"/>
          <w:numId w:val="2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0" w:leftChars="0" w:firstLine="47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Thomas, D.T., Erdman, K.A., Burke, L.M. (2016). Position of the Academy of Nutrition and Dietetics, Dietitians of Canada, and the American College of Sports Medicine: Nutrition and Athletic Performance. Journal of the Academy of Nutrition and Dietetics, 116(3), 501-528.</w:t>
      </w:r>
    </w:p>
    <w:p>
      <w:pPr>
        <w:pageBreakBefore w:val="0"/>
        <w:numPr>
          <w:ilvl w:val="0"/>
          <w:numId w:val="2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0" w:leftChars="0" w:firstLine="47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"Адаптированное питание для спортсменов" - Молдахметов А.Ж., Сатыбалдиева Г.М., Ауешева Г.А. (2019, Атамекен)</w:t>
      </w:r>
    </w:p>
    <w:p>
      <w:pPr>
        <w:pageBreakBefore w:val="0"/>
        <w:numPr>
          <w:ilvl w:val="0"/>
          <w:numId w:val="2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0" w:leftChars="0" w:firstLine="47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"Особенности питания детей, занимающихся спортом" - Куанышбекова Г.Т., Тлеубердиева Ж.С. (2016, КазНИТУ)</w:t>
      </w:r>
    </w:p>
    <w:p>
      <w:pPr>
        <w:pageBreakBefore w:val="0"/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firstLine="350" w:firstLineChars="125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</w:p>
    <w:p>
      <w:pPr>
        <w:pageBreakBefore w:val="0"/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  <w:t>Список  ДОПОЛНИТЕЛЬНОЙ литературы</w:t>
      </w:r>
    </w:p>
    <w:p>
      <w:pPr>
        <w:pageBreakBefore w:val="0"/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</w:pPr>
    </w:p>
    <w:p>
      <w:pPr>
        <w:pStyle w:val="11"/>
        <w:pageBreakBefore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1070" w:leftChars="0" w:hanging="360" w:firstLineChars="0"/>
        <w:contextualSpacing/>
        <w:jc w:val="both"/>
        <w:rPr>
          <w:rFonts w:hint="default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Антонова, А.В. (2019). Формирование здорового образа жизни школьников с помощью спорта и питания. Москва: Роспечать.</w:t>
      </w:r>
    </w:p>
    <w:p>
      <w:pPr>
        <w:pStyle w:val="11"/>
        <w:pageBreakBefore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1070" w:leftChars="0" w:hanging="360" w:firstLineChars="0"/>
        <w:contextualSpacing/>
        <w:jc w:val="both"/>
        <w:rPr>
          <w:rFonts w:hint="default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Громова, О.А. (2018). Питание детей и подростков: современные подходы и рекомендации. Вестник Российской академии медицинских наук, 73(1), 5-14.</w:t>
      </w:r>
    </w:p>
    <w:p>
      <w:pPr>
        <w:pStyle w:val="11"/>
        <w:pageBreakBefore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1070" w:leftChars="0" w:hanging="360" w:firstLineChars="0"/>
        <w:contextualSpacing/>
        <w:jc w:val="both"/>
        <w:rPr>
          <w:rFonts w:hint="default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Левченко, Е.В., Трофимова, Е.В. (2020). Влияние питания на спортивные результаты и здоровье детей. Спортивная медицина: наука и практика, 10(3), 96-104.</w:t>
      </w:r>
    </w:p>
    <w:p>
      <w:pPr>
        <w:pStyle w:val="11"/>
        <w:pageBreakBefore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1070" w:leftChars="0" w:hanging="360" w:firstLineChars="0"/>
        <w:contextualSpacing/>
        <w:jc w:val="both"/>
        <w:rPr>
          <w:rFonts w:hint="default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Макарова, И.Г. (2017). Особенности питания детей-спортсменов в условиях образовательного учреждения. Москва: Феникс.</w:t>
      </w:r>
    </w:p>
    <w:p>
      <w:pPr>
        <w:pStyle w:val="11"/>
        <w:pageBreakBefore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1070" w:leftChars="0" w:hanging="360" w:firstLineChars="0"/>
        <w:contextualSpacing/>
        <w:jc w:val="both"/>
        <w:rPr>
          <w:bCs/>
          <w:sz w:val="28"/>
          <w:szCs w:val="28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Kerksick, C.M., Wilborn, C.D., Roberts, M.D. (2018). ISSN exercise &amp; sports nutrition review update: research &amp; recommendations. Journal of the International Society of Sports Nutrition, 15(1), 1-57.</w:t>
      </w:r>
    </w:p>
    <w:p>
      <w:pPr>
        <w:pStyle w:val="11"/>
        <w:pageBreakBefore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1070" w:leftChars="0" w:hanging="360" w:firstLineChars="0"/>
        <w:contextualSpacing/>
        <w:jc w:val="both"/>
        <w:rPr>
          <w:bCs/>
          <w:sz w:val="28"/>
          <w:szCs w:val="28"/>
        </w:rPr>
      </w:pPr>
      <w:r>
        <w:rPr>
          <w:rFonts w:hint="default"/>
          <w:bCs/>
          <w:sz w:val="28"/>
          <w:szCs w:val="28"/>
        </w:rPr>
        <w:t>"Питание и спорт" - Нурмаганбетова Ж.С., Сыздыкова Н.А., Аманжолова Ж.С. (2017, Орта Азия)</w:t>
      </w:r>
    </w:p>
    <w:p>
      <w:pPr>
        <w:pStyle w:val="11"/>
        <w:pageBreakBefore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1070" w:leftChars="0" w:hanging="360" w:firstLineChars="0"/>
        <w:contextualSpacing/>
        <w:jc w:val="both"/>
        <w:rPr>
          <w:bCs/>
          <w:sz w:val="28"/>
          <w:szCs w:val="28"/>
        </w:rPr>
      </w:pPr>
      <w:r>
        <w:rPr>
          <w:rFonts w:hint="default"/>
          <w:bCs/>
          <w:sz w:val="28"/>
          <w:szCs w:val="28"/>
        </w:rPr>
        <w:t>"Спортивное питание: опыт, проблемы, перспективы" - Абылхасымов Т.Ж., Алиханова А.Т., Сейткасымова А.Т. (2019, Интерпресс)</w:t>
      </w:r>
    </w:p>
    <w:p>
      <w:pPr>
        <w:pStyle w:val="11"/>
        <w:pageBreakBefore w:val="0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1070" w:leftChars="0" w:hanging="360" w:firstLineChars="0"/>
        <w:contextualSpacing/>
        <w:jc w:val="both"/>
        <w:rPr>
          <w:bCs/>
          <w:sz w:val="28"/>
          <w:szCs w:val="28"/>
        </w:rPr>
      </w:pPr>
      <w:r>
        <w:rPr>
          <w:rFonts w:hint="default"/>
          <w:bCs/>
          <w:sz w:val="28"/>
          <w:szCs w:val="28"/>
        </w:rPr>
        <w:t>"Питание детей и подростков в спортивных школах" - Сайфуллина Л.Н., Жумабаева Ж.К. (2014, Даяр)</w:t>
      </w: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>
      <w:pPr>
        <w:pStyle w:val="11"/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35" w:firstLineChars="125"/>
        <w:jc w:val="center"/>
        <w:outlineLvl w:val="9"/>
        <w:rPr>
          <w:rFonts w:eastAsia="Calibri"/>
          <w:b/>
          <w:bCs/>
          <w:spacing w:val="-6"/>
          <w:kern w:val="32"/>
          <w:sz w:val="28"/>
          <w:szCs w:val="28"/>
        </w:rPr>
      </w:pPr>
      <w:r>
        <w:rPr>
          <w:rFonts w:eastAsia="Calibri"/>
          <w:b/>
          <w:bCs/>
          <w:spacing w:val="-6"/>
          <w:kern w:val="32"/>
          <w:sz w:val="28"/>
          <w:szCs w:val="28"/>
        </w:rPr>
        <w:t xml:space="preserve"> Учебно-тематический план курса </w:t>
      </w:r>
    </w:p>
    <w:p>
      <w:pPr>
        <w:pStyle w:val="11"/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35" w:firstLineChars="125"/>
        <w:jc w:val="center"/>
        <w:rPr>
          <w:rFonts w:eastAsia="Calibri"/>
          <w:b/>
          <w:bCs/>
          <w:spacing w:val="-6"/>
          <w:kern w:val="32"/>
          <w:sz w:val="28"/>
          <w:szCs w:val="28"/>
        </w:rPr>
      </w:pPr>
    </w:p>
    <w:tbl>
      <w:tblPr>
        <w:tblStyle w:val="4"/>
        <w:tblW w:w="10194" w:type="dxa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6"/>
        <w:gridCol w:w="824"/>
        <w:gridCol w:w="1216"/>
        <w:gridCol w:w="1636"/>
        <w:gridCol w:w="1634"/>
        <w:gridCol w:w="1114"/>
        <w:gridCol w:w="11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656" w:type="dxa"/>
          </w:tcPr>
          <w:p>
            <w:pPr>
              <w:pStyle w:val="18"/>
              <w:spacing w:before="173" w:line="247" w:lineRule="auto"/>
              <w:ind w:left="685" w:right="53" w:hanging="625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Наименование разделов, модулей, тем</w:t>
            </w:r>
          </w:p>
        </w:tc>
        <w:tc>
          <w:tcPr>
            <w:tcW w:w="824" w:type="dxa"/>
          </w:tcPr>
          <w:p>
            <w:pPr>
              <w:pStyle w:val="18"/>
              <w:spacing w:before="173" w:line="247" w:lineRule="auto"/>
              <w:ind w:left="61" w:right="26" w:hanging="2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10"/>
                <w:sz w:val="28"/>
                <w:szCs w:val="28"/>
              </w:rPr>
              <w:t>Всего часов</w:t>
            </w:r>
          </w:p>
        </w:tc>
        <w:tc>
          <w:tcPr>
            <w:tcW w:w="1216" w:type="dxa"/>
          </w:tcPr>
          <w:p>
            <w:pPr>
              <w:pStyle w:val="18"/>
              <w:spacing w:before="5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44" w:right="33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Теория</w:t>
            </w:r>
          </w:p>
        </w:tc>
        <w:tc>
          <w:tcPr>
            <w:tcW w:w="1636" w:type="dxa"/>
          </w:tcPr>
          <w:p>
            <w:pPr>
              <w:pStyle w:val="18"/>
              <w:spacing w:before="173" w:line="247" w:lineRule="auto"/>
              <w:ind w:left="632" w:hanging="574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1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634" w:type="dxa"/>
          </w:tcPr>
          <w:p>
            <w:pPr>
              <w:pStyle w:val="18"/>
              <w:spacing w:before="173" w:line="247" w:lineRule="auto"/>
              <w:ind w:left="461" w:hanging="403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10"/>
                <w:sz w:val="28"/>
                <w:szCs w:val="28"/>
              </w:rPr>
              <w:t>Практическая работа</w:t>
            </w:r>
          </w:p>
        </w:tc>
        <w:tc>
          <w:tcPr>
            <w:tcW w:w="1114" w:type="dxa"/>
          </w:tcPr>
          <w:p>
            <w:pPr>
              <w:pStyle w:val="18"/>
              <w:spacing w:before="54" w:line="247" w:lineRule="auto"/>
              <w:ind w:left="58" w:right="47" w:hanging="1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10"/>
                <w:sz w:val="28"/>
                <w:szCs w:val="28"/>
              </w:rPr>
              <w:t>Кол-во часов контроля</w:t>
            </w:r>
          </w:p>
        </w:tc>
        <w:tc>
          <w:tcPr>
            <w:tcW w:w="1114" w:type="dxa"/>
          </w:tcPr>
          <w:p>
            <w:pPr>
              <w:pStyle w:val="18"/>
              <w:spacing w:before="173" w:line="247" w:lineRule="auto"/>
              <w:ind w:left="58" w:right="28" w:firstLine="297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10"/>
                <w:sz w:val="28"/>
                <w:szCs w:val="28"/>
              </w:rPr>
              <w:t>Тип контроля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656" w:type="dxa"/>
          </w:tcPr>
          <w:p>
            <w:pPr>
              <w:pStyle w:val="18"/>
              <w:spacing w:before="53" w:line="249" w:lineRule="auto"/>
              <w:ind w:left="60" w:right="5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Модуль 1. Понятие спортивного питания для детей</w:t>
            </w:r>
          </w:p>
        </w:tc>
        <w:tc>
          <w:tcPr>
            <w:tcW w:w="824" w:type="dxa"/>
          </w:tcPr>
          <w:p>
            <w:pPr>
              <w:pStyle w:val="18"/>
              <w:spacing w:before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193" w:right="18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16" w:type="dxa"/>
          </w:tcPr>
          <w:p>
            <w:pPr>
              <w:pStyle w:val="18"/>
              <w:spacing w:before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12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w w:val="102"/>
                <w:sz w:val="28"/>
                <w:szCs w:val="28"/>
                <w:lang w:val="ru-RU"/>
              </w:rPr>
              <w:t>8</w:t>
            </w:r>
          </w:p>
        </w:tc>
        <w:tc>
          <w:tcPr>
            <w:tcW w:w="1636" w:type="dxa"/>
          </w:tcPr>
          <w:p>
            <w:pPr>
              <w:pStyle w:val="18"/>
              <w:spacing w:before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11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>
            <w:pPr>
              <w:pStyle w:val="18"/>
              <w:spacing w:before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1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>
            <w:pPr>
              <w:pStyle w:val="18"/>
              <w:spacing w:before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>
            <w:pPr>
              <w:pStyle w:val="18"/>
              <w:spacing w:before="5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spacing w:before="1"/>
              <w:ind w:left="278" w:right="27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656" w:type="dxa"/>
          </w:tcPr>
          <w:p>
            <w:pPr>
              <w:pStyle w:val="18"/>
              <w:spacing w:before="53" w:line="249" w:lineRule="auto"/>
              <w:ind w:left="60" w:right="5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Модуль 2. Детские виды спорта</w:t>
            </w:r>
          </w:p>
        </w:tc>
        <w:tc>
          <w:tcPr>
            <w:tcW w:w="824" w:type="dxa"/>
          </w:tcPr>
          <w:p>
            <w:pPr>
              <w:pStyle w:val="18"/>
              <w:spacing w:before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193" w:right="18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16" w:type="dxa"/>
          </w:tcPr>
          <w:p>
            <w:pPr>
              <w:pStyle w:val="18"/>
              <w:spacing w:before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12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w w:val="102"/>
                <w:sz w:val="28"/>
                <w:szCs w:val="28"/>
                <w:lang w:val="ru-RU"/>
              </w:rPr>
              <w:t>8</w:t>
            </w:r>
          </w:p>
        </w:tc>
        <w:tc>
          <w:tcPr>
            <w:tcW w:w="1636" w:type="dxa"/>
          </w:tcPr>
          <w:p>
            <w:pPr>
              <w:pStyle w:val="18"/>
              <w:spacing w:before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11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>
            <w:pPr>
              <w:pStyle w:val="18"/>
              <w:spacing w:before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1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>
            <w:pPr>
              <w:pStyle w:val="18"/>
              <w:spacing w:before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>
            <w:pPr>
              <w:pStyle w:val="18"/>
              <w:spacing w:before="196"/>
              <w:ind w:left="278" w:right="27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656" w:type="dxa"/>
          </w:tcPr>
          <w:p>
            <w:pPr>
              <w:pStyle w:val="18"/>
              <w:spacing w:before="53" w:line="249" w:lineRule="auto"/>
              <w:ind w:left="60" w:right="5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Модуль 3. Влияние правильного питания на физическое развитие детей</w:t>
            </w:r>
          </w:p>
        </w:tc>
        <w:tc>
          <w:tcPr>
            <w:tcW w:w="824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193" w:right="18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16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12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w w:val="102"/>
                <w:sz w:val="28"/>
                <w:szCs w:val="28"/>
                <w:lang w:val="ru-RU"/>
              </w:rPr>
              <w:t>8</w:t>
            </w:r>
          </w:p>
        </w:tc>
        <w:tc>
          <w:tcPr>
            <w:tcW w:w="1636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11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1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>
            <w:pPr>
              <w:pStyle w:val="18"/>
              <w:spacing w:before="1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278" w:right="27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2656" w:type="dxa"/>
          </w:tcPr>
          <w:p>
            <w:pPr>
              <w:pStyle w:val="18"/>
              <w:spacing w:before="53" w:line="249" w:lineRule="auto"/>
              <w:ind w:left="60" w:right="5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5"/>
                <w:sz w:val="28"/>
                <w:szCs w:val="28"/>
              </w:rPr>
              <w:t>Модуль 4. Организация питания детей в учреждениях физической культуры и спорта</w:t>
            </w:r>
          </w:p>
        </w:tc>
        <w:tc>
          <w:tcPr>
            <w:tcW w:w="824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spacing w:before="143"/>
              <w:ind w:left="193" w:right="18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spacing w:before="143"/>
              <w:ind w:left="12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spacing w:before="143"/>
              <w:ind w:left="11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spacing w:before="143"/>
              <w:ind w:left="1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spacing w:before="143"/>
              <w:ind w:left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spacing w:before="4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278" w:right="27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656" w:type="dxa"/>
          </w:tcPr>
          <w:p>
            <w:pPr>
              <w:pStyle w:val="18"/>
              <w:spacing w:before="53" w:line="249" w:lineRule="auto"/>
              <w:ind w:left="60" w:right="85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Модуль 5. Организация питания юных спортсменов в условиях учебно- тренировочных </w:t>
            </w:r>
            <w:r>
              <w:rPr>
                <w:rFonts w:hint="default" w:ascii="Times New Roman" w:hAnsi="Times New Roman" w:cs="Times New Roman"/>
                <w:spacing w:val="-3"/>
                <w:sz w:val="28"/>
                <w:szCs w:val="28"/>
              </w:rPr>
              <w:t xml:space="preserve">сборов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 спортивных летних лагерей</w:t>
            </w:r>
          </w:p>
        </w:tc>
        <w:tc>
          <w:tcPr>
            <w:tcW w:w="824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spacing w:before="175"/>
              <w:ind w:left="193" w:right="18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spacing w:before="175"/>
              <w:ind w:left="12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spacing w:before="175"/>
              <w:ind w:left="11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spacing w:before="175"/>
              <w:ind w:left="1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spacing w:before="175"/>
              <w:ind w:left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spacing w:before="2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ind w:left="278" w:right="27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656" w:type="dxa"/>
          </w:tcPr>
          <w:p>
            <w:pPr>
              <w:pStyle w:val="18"/>
              <w:spacing w:before="53"/>
              <w:ind w:left="6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824" w:type="dxa"/>
          </w:tcPr>
          <w:p>
            <w:pPr>
              <w:pStyle w:val="18"/>
              <w:spacing w:before="77"/>
              <w:ind w:left="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pStyle w:val="18"/>
              <w:spacing w:before="77"/>
              <w:ind w:left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2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>
            <w:pPr>
              <w:pStyle w:val="18"/>
              <w:spacing w:before="53"/>
              <w:ind w:left="278" w:right="27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656" w:type="dxa"/>
            <w:shd w:val="clear" w:color="auto" w:fill="BEBEBE"/>
          </w:tcPr>
          <w:p>
            <w:pPr>
              <w:pStyle w:val="18"/>
              <w:spacing w:before="54"/>
              <w:ind w:left="60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10"/>
                <w:sz w:val="28"/>
                <w:szCs w:val="28"/>
              </w:rPr>
              <w:t>Итого часов</w:t>
            </w:r>
          </w:p>
        </w:tc>
        <w:tc>
          <w:tcPr>
            <w:tcW w:w="824" w:type="dxa"/>
            <w:shd w:val="clear" w:color="auto" w:fill="BEBEBE"/>
          </w:tcPr>
          <w:p>
            <w:pPr>
              <w:pStyle w:val="18"/>
              <w:spacing w:before="54"/>
              <w:ind w:left="193" w:right="18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/>
                <w:w w:val="105"/>
                <w:sz w:val="28"/>
                <w:szCs w:val="28"/>
                <w:lang w:val="ru-RU"/>
              </w:rPr>
              <w:t>80</w:t>
            </w:r>
          </w:p>
        </w:tc>
        <w:tc>
          <w:tcPr>
            <w:tcW w:w="1216" w:type="dxa"/>
            <w:shd w:val="clear" w:color="auto" w:fill="BEBEBE"/>
          </w:tcPr>
          <w:p>
            <w:pPr>
              <w:pStyle w:val="18"/>
              <w:spacing w:before="54"/>
              <w:ind w:left="44" w:right="32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/>
                <w:w w:val="105"/>
                <w:sz w:val="28"/>
                <w:szCs w:val="28"/>
                <w:lang w:val="ru-RU"/>
              </w:rPr>
              <w:t>36</w:t>
            </w:r>
          </w:p>
        </w:tc>
        <w:tc>
          <w:tcPr>
            <w:tcW w:w="1636" w:type="dxa"/>
            <w:shd w:val="clear" w:color="auto" w:fill="BEBEBE"/>
          </w:tcPr>
          <w:p>
            <w:pPr>
              <w:pStyle w:val="18"/>
              <w:spacing w:before="54"/>
              <w:ind w:left="817" w:right="806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15</w:t>
            </w:r>
          </w:p>
        </w:tc>
        <w:tc>
          <w:tcPr>
            <w:tcW w:w="1634" w:type="dxa"/>
            <w:shd w:val="clear" w:color="auto" w:fill="BEBEBE"/>
          </w:tcPr>
          <w:p>
            <w:pPr>
              <w:pStyle w:val="18"/>
              <w:spacing w:before="54"/>
              <w:ind w:left="646" w:right="636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15</w:t>
            </w:r>
          </w:p>
        </w:tc>
        <w:tc>
          <w:tcPr>
            <w:tcW w:w="1114" w:type="dxa"/>
            <w:shd w:val="clear" w:color="auto" w:fill="BEBEBE"/>
          </w:tcPr>
          <w:p>
            <w:pPr>
              <w:pStyle w:val="18"/>
              <w:spacing w:before="54"/>
              <w:ind w:left="278" w:right="269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8"/>
                <w:szCs w:val="28"/>
              </w:rPr>
              <w:t>14</w:t>
            </w:r>
          </w:p>
        </w:tc>
        <w:tc>
          <w:tcPr>
            <w:tcW w:w="1114" w:type="dxa"/>
            <w:shd w:val="clear" w:color="auto" w:fill="BEBEBE"/>
          </w:tcPr>
          <w:p>
            <w:pPr>
              <w:pStyle w:val="18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sz w:val="28"/>
          <w:szCs w:val="28"/>
        </w:rPr>
      </w:pPr>
    </w:p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Примечание: 1 академический час – 45 минут.</w:t>
      </w:r>
    </w:p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1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993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Традиционная оценка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5670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Параметры оценки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не реализовано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ascii="Times New Roman" w:hAnsi="Times New Roman" w:cs="Times New Roman" w:eastAsiaTheme="majorEastAsia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ascii="Times New Roman" w:hAnsi="Times New Roman" w:cs="Times New Roman" w:eastAsiaTheme="majorEastAsia"/>
                <w:sz w:val="24"/>
                <w:szCs w:val="24"/>
                <w:lang w:eastAsia="ru-RU"/>
              </w:rPr>
              <w:t>0-49 баллов</w:t>
            </w:r>
          </w:p>
        </w:tc>
        <w:tc>
          <w:tcPr>
            <w:tcW w:w="5670" w:type="dxa"/>
            <w:vAlign w:val="bottom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 w:eastAsia="Calibri"/>
                <w:lang w:val="ru-RU"/>
              </w:rPr>
              <w:t xml:space="preserve">содержание работы не соответствует заявленной теме; </w:t>
            </w:r>
          </w:p>
          <w:p>
            <w:pPr>
              <w:pageBreakBefore w:val="0"/>
              <w:numPr>
                <w:ilvl w:val="0"/>
                <w:numId w:val="3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текст работы оформлен небрежно, неразборчиво, имеются грубые стилистические ошибки,</w:t>
            </w:r>
          </w:p>
          <w:p>
            <w:pPr>
              <w:pageBreakBefore w:val="0"/>
              <w:numPr>
                <w:ilvl w:val="0"/>
                <w:numId w:val="3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наблюдается бездумное переписывание фрагментов текста из одного или нескольких источников, литература не использовалась,</w:t>
            </w:r>
          </w:p>
          <w:p>
            <w:pPr>
              <w:pageBreakBefore w:val="0"/>
              <w:numPr>
                <w:ilvl w:val="0"/>
                <w:numId w:val="3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выводы отсутствуют или не соответствуют содержанию раздела,</w:t>
            </w:r>
          </w:p>
          <w:p>
            <w:pPr>
              <w:pageBreakBefore w:val="0"/>
              <w:numPr>
                <w:ilvl w:val="0"/>
                <w:numId w:val="3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не оформлена в соответствии с требованиями.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частично реализовано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50-74 баллов</w:t>
            </w:r>
          </w:p>
        </w:tc>
        <w:tc>
          <w:tcPr>
            <w:tcW w:w="5670" w:type="dxa"/>
            <w:vAlign w:val="bottom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содержание работы частично соответствует теме; </w:t>
            </w:r>
          </w:p>
          <w:p>
            <w:pPr>
              <w:pStyle w:val="9"/>
              <w:pageBreakBefore w:val="0"/>
              <w:tabs>
                <w:tab w:val="left" w:pos="317"/>
              </w:tabs>
              <w:wordWrap/>
              <w:topLinePunct w:val="0"/>
              <w:bidi w:val="0"/>
              <w:snapToGrid/>
              <w:spacing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 xml:space="preserve">- работа оформлена в основном правильно, имеются существенные стилистические и грамматические ошибки, </w:t>
            </w:r>
          </w:p>
          <w:p>
            <w:pPr>
              <w:pStyle w:val="9"/>
              <w:pageBreakBefore w:val="0"/>
              <w:numPr>
                <w:ilvl w:val="0"/>
                <w:numId w:val="3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имеется небрежность в оформлении работы: не оставлены поля, нет нумерации страниц, допущены исправления по тексту, неправильно оформлен титульный лист,</w:t>
            </w:r>
          </w:p>
          <w:p>
            <w:pPr>
              <w:pStyle w:val="9"/>
              <w:pageBreakBefore w:val="0"/>
              <w:numPr>
                <w:ilvl w:val="0"/>
                <w:numId w:val="3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для выполнения работы требовалась постоянная помощь, литература использовалась частично,</w:t>
            </w:r>
          </w:p>
          <w:p>
            <w:pPr>
              <w:pStyle w:val="9"/>
              <w:pageBreakBefore w:val="0"/>
              <w:numPr>
                <w:ilvl w:val="0"/>
                <w:numId w:val="3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выводы сделаны не по всем разделам работы или частично соответствует содержанию раздела, или отсутствуют выводы по приведенным данным,</w:t>
            </w:r>
          </w:p>
          <w:p>
            <w:pPr>
              <w:pStyle w:val="17"/>
              <w:pageBreakBefore w:val="0"/>
              <w:numPr>
                <w:ilvl w:val="0"/>
                <w:numId w:val="3"/>
              </w:numPr>
              <w:tabs>
                <w:tab w:val="left" w:pos="318"/>
                <w:tab w:val="clear" w:pos="720"/>
              </w:tabs>
              <w:wordWrap/>
              <w:topLinePunct w:val="0"/>
              <w:bidi w:val="0"/>
              <w:snapToGrid/>
              <w:ind w:left="34" w:firstLine="300" w:firstLineChars="12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eastAsia="Calibri"/>
                <w:lang w:val="ru-RU"/>
              </w:rPr>
              <w:t>отсутствует оглавление, список литературы, подписи к рисункам, названия таблиц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реализовано выше среднего, с учетом исправлений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75-84 баллов</w:t>
            </w:r>
          </w:p>
        </w:tc>
        <w:tc>
          <w:tcPr>
            <w:tcW w:w="5670" w:type="dxa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содержание работы в основном соответствует теме или завышен ее объем;</w:t>
            </w:r>
          </w:p>
          <w:p>
            <w:pPr>
              <w:pageBreakBefore w:val="0"/>
              <w:numPr>
                <w:ilvl w:val="0"/>
                <w:numId w:val="3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 основном оформлена правильно, имеются некоторые несущественные стилистические и грамматические ошибки,</w:t>
            </w:r>
          </w:p>
          <w:p>
            <w:pPr>
              <w:pageBreakBefore w:val="0"/>
              <w:numPr>
                <w:ilvl w:val="0"/>
                <w:numId w:val="3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выполнялась в основном самостоятельно, литература использовалась,</w:t>
            </w:r>
          </w:p>
          <w:p>
            <w:pPr>
              <w:pageBreakBefore w:val="0"/>
              <w:numPr>
                <w:ilvl w:val="0"/>
                <w:numId w:val="3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выводы в основном соответствуют  содержанию раздела</w:t>
            </w:r>
          </w:p>
          <w:p>
            <w:pPr>
              <w:pageBreakBefore w:val="0"/>
              <w:numPr>
                <w:ilvl w:val="0"/>
                <w:numId w:val="3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 основном оформлена правильно, имеются некоторые отклонения от требований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реализовано полностью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85-100 баллов</w:t>
            </w:r>
          </w:p>
        </w:tc>
        <w:tc>
          <w:tcPr>
            <w:tcW w:w="5670" w:type="dxa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 xml:space="preserve">содержание темы раскрыто полностью и работа соответствует выбранной теме; </w:t>
            </w:r>
          </w:p>
          <w:p>
            <w:pPr>
              <w:pageBreakBefore w:val="0"/>
              <w:numPr>
                <w:ilvl w:val="0"/>
                <w:numId w:val="3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работа оформлена правильно, имеются несущественные стилистические ошибки; </w:t>
            </w:r>
          </w:p>
          <w:p>
            <w:pPr>
              <w:pageBreakBefore w:val="0"/>
              <w:numPr>
                <w:ilvl w:val="0"/>
                <w:numId w:val="3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практическая часть работы выполнена  самостоятельно, вся выбранная литература проанализирована и использована в работе; имеются обоснованные выводы по каждому разделу</w:t>
            </w:r>
          </w:p>
        </w:tc>
      </w:tr>
    </w:tbl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after="305"/>
        <w:ind w:left="-5" w:firstLine="300" w:firstLineChars="125"/>
        <w:outlineLvl w:val="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val="kk-KZ"/>
        </w:rPr>
        <w:t>И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тоговый контроль</w:t>
      </w:r>
    </w:p>
    <w:p>
      <w:pPr>
        <w:pageBreakBefore w:val="0"/>
        <w:numPr>
          <w:ilvl w:val="0"/>
          <w:numId w:val="4"/>
        </w:numPr>
        <w:wordWrap/>
        <w:topLinePunct w:val="0"/>
        <w:bidi w:val="0"/>
        <w:snapToGrid/>
        <w:spacing w:after="5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Командные проекты.</w:t>
      </w:r>
    </w:p>
    <w:p>
      <w:pPr>
        <w:pageBreakBefore w:val="0"/>
        <w:numPr>
          <w:ilvl w:val="0"/>
          <w:numId w:val="4"/>
        </w:numPr>
        <w:wordWrap/>
        <w:topLinePunct w:val="0"/>
        <w:bidi w:val="0"/>
        <w:snapToGrid/>
        <w:spacing w:after="0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и защита п</w:t>
      </w:r>
      <w:r>
        <w:rPr>
          <w:rFonts w:ascii="Times New Roman" w:hAnsi="Times New Roman" w:eastAsia="Times New Roman" w:cs="Times New Roman"/>
          <w:sz w:val="24"/>
          <w:szCs w:val="24"/>
        </w:rPr>
        <w:t>роекта.</w:t>
      </w:r>
    </w:p>
    <w:p>
      <w:pPr>
        <w:pageBreakBefore w:val="0"/>
        <w:numPr>
          <w:ilvl w:val="0"/>
          <w:numId w:val="4"/>
        </w:numPr>
        <w:wordWrap/>
        <w:topLinePunct w:val="0"/>
        <w:bidi w:val="0"/>
        <w:snapToGrid/>
        <w:spacing w:after="290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Тест.</w:t>
      </w:r>
    </w:p>
    <w:p>
      <w:pPr>
        <w:pageBreakBefore w:val="0"/>
        <w:wordWrap/>
        <w:topLinePunct w:val="0"/>
        <w:bidi w:val="0"/>
        <w:snapToGrid/>
        <w:spacing w:after="0"/>
        <w:ind w:left="58" w:firstLine="300" w:firstLineChars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Текущий контроль знаний:</w:t>
      </w:r>
    </w:p>
    <w:p>
      <w:pPr>
        <w:pageBreakBefore w:val="0"/>
        <w:numPr>
          <w:ilvl w:val="0"/>
          <w:numId w:val="5"/>
        </w:numPr>
        <w:wordWrap/>
        <w:topLinePunct w:val="0"/>
        <w:bidi w:val="0"/>
        <w:snapToGrid/>
        <w:spacing w:after="5" w:line="238" w:lineRule="auto"/>
        <w:ind w:left="452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Устные и письменные ответы слушателей на вопросы преподавателя в процессе личного общения во время аудиторных занятий и консультирования в режиме офлайн.</w:t>
      </w:r>
    </w:p>
    <w:p>
      <w:pPr>
        <w:pageBreakBefore w:val="0"/>
        <w:numPr>
          <w:ilvl w:val="0"/>
          <w:numId w:val="5"/>
        </w:numPr>
        <w:wordWrap/>
        <w:topLinePunct w:val="0"/>
        <w:bidi w:val="0"/>
        <w:snapToGrid/>
        <w:spacing w:after="31" w:line="238" w:lineRule="auto"/>
        <w:ind w:left="452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Выполнение самостоятельных работ по изучаемым направлениям и темам.</w:t>
      </w:r>
    </w:p>
    <w:p>
      <w:pPr>
        <w:pageBreakBefore w:val="0"/>
        <w:wordWrap/>
        <w:topLinePunct w:val="0"/>
        <w:bidi w:val="0"/>
        <w:snapToGrid/>
        <w:spacing w:after="48"/>
        <w:ind w:left="452" w:right="21" w:firstLine="300" w:firstLineChars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З. Консультирование слушателей с научным руководителем с целью подготовки дипломного проекта.</w:t>
      </w:r>
    </w:p>
    <w:p>
      <w:pPr>
        <w:pageBreakBefore w:val="0"/>
        <w:wordWrap/>
        <w:topLinePunct w:val="0"/>
        <w:bidi w:val="0"/>
        <w:snapToGrid/>
        <w:spacing w:after="312"/>
        <w:ind w:left="35" w:right="21" w:firstLine="300" w:firstLineChars="125"/>
        <w:rPr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 Консультации экспертов.</w:t>
      </w:r>
    </w:p>
    <w:p>
      <w:pPr>
        <w:pageBreakBefore w:val="0"/>
        <w:wordWrap/>
        <w:topLinePunct w:val="0"/>
        <w:bidi w:val="0"/>
        <w:snapToGrid/>
        <w:ind w:firstLine="275" w:firstLineChars="125"/>
      </w:pPr>
    </w:p>
    <w:sectPr>
      <w:footerReference r:id="rId5" w:type="default"/>
      <w:pgSz w:w="11906" w:h="16838"/>
      <w:pgMar w:top="1417" w:right="850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C7317B"/>
    <w:multiLevelType w:val="singleLevel"/>
    <w:tmpl w:val="9EC7317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D2E1B67"/>
    <w:multiLevelType w:val="multilevel"/>
    <w:tmpl w:val="1D2E1B67"/>
    <w:lvl w:ilvl="0" w:tentative="0">
      <w:start w:val="1"/>
      <w:numFmt w:val="decimal"/>
      <w:lvlText w:val="%1."/>
      <w:lvlJc w:val="left"/>
      <w:pPr>
        <w:ind w:left="4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292362B2"/>
    <w:multiLevelType w:val="multilevel"/>
    <w:tmpl w:val="292362B2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2136484"/>
    <w:multiLevelType w:val="multilevel"/>
    <w:tmpl w:val="52136484"/>
    <w:lvl w:ilvl="0" w:tentative="0">
      <w:start w:val="1"/>
      <w:numFmt w:val="decimal"/>
      <w:lvlText w:val="%1."/>
      <w:lvlJc w:val="left"/>
      <w:pPr>
        <w:ind w:left="4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>
    <w:nsid w:val="526A7C48"/>
    <w:multiLevelType w:val="multilevel"/>
    <w:tmpl w:val="526A7C48"/>
    <w:lvl w:ilvl="0" w:tentative="0">
      <w:start w:val="1"/>
      <w:numFmt w:val="decimal"/>
      <w:lvlText w:val="%1."/>
      <w:lvlJc w:val="left"/>
      <w:pPr>
        <w:ind w:left="1070" w:hanging="360"/>
      </w:pPr>
      <w:rPr>
        <w:rFonts w:hint="default" w:eastAsia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83437"/>
    <w:rsid w:val="0DD61F10"/>
    <w:rsid w:val="4D3E5FDA"/>
    <w:rsid w:val="52033CA4"/>
    <w:rsid w:val="5D673832"/>
    <w:rsid w:val="69B75A1E"/>
    <w:rsid w:val="6F0438C3"/>
    <w:rsid w:val="6F8E3B0B"/>
    <w:rsid w:val="7A63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ody Text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ind w:left="870" w:hanging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toc 5"/>
    <w:basedOn w:val="1"/>
    <w:next w:val="1"/>
    <w:qFormat/>
    <w:uiPriority w:val="99"/>
    <w:pPr>
      <w:widowControl w:val="0"/>
      <w:tabs>
        <w:tab w:val="right" w:leader="dot" w:pos="9255"/>
      </w:tabs>
      <w:spacing w:after="0" w:line="274" w:lineRule="exact"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9">
    <w:name w:val="Body Text Indent"/>
    <w:basedOn w:val="1"/>
    <w:semiHidden/>
    <w:unhideWhenUsed/>
    <w:qFormat/>
    <w:uiPriority w:val="99"/>
    <w:pPr>
      <w:spacing w:after="120"/>
      <w:ind w:left="283"/>
    </w:pPr>
  </w:style>
  <w:style w:type="paragraph" w:styleId="10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4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№6"/>
    <w:basedOn w:val="1"/>
    <w:qFormat/>
    <w:uiPriority w:val="0"/>
    <w:pPr>
      <w:shd w:val="clear" w:color="auto" w:fill="FFFFFF"/>
      <w:spacing w:after="600" w:line="240" w:lineRule="atLeast"/>
      <w:outlineLvl w:val="5"/>
    </w:pPr>
    <w:rPr>
      <w:rFonts w:ascii="Times New Roman" w:hAnsi="Times New Roman" w:cs="Times New Roman"/>
      <w:sz w:val="23"/>
      <w:szCs w:val="23"/>
    </w:rPr>
  </w:style>
  <w:style w:type="paragraph" w:styleId="14">
    <w:name w:val="No Spacing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aaaaa"/>
    <w:basedOn w:val="2"/>
    <w:qFormat/>
    <w:uiPriority w:val="99"/>
    <w:pPr>
      <w:keepLines w:val="0"/>
      <w:spacing w:after="60" w:line="240" w:lineRule="auto"/>
      <w:ind w:firstLine="397"/>
      <w:contextualSpacing/>
      <w:jc w:val="center"/>
    </w:pPr>
    <w:rPr>
      <w:rFonts w:eastAsia="Calibri" w:asciiTheme="minorHAnsi" w:hAnsiTheme="minorHAnsi" w:cstheme="minorBidi"/>
      <w:bCs/>
      <w:color w:val="auto"/>
      <w:kern w:val="32"/>
      <w:sz w:val="28"/>
      <w:szCs w:val="28"/>
      <w:lang w:eastAsia="ru-RU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color w:val="000000"/>
      <w:sz w:val="24"/>
      <w:szCs w:val="24"/>
      <w:lang w:val="en-GB" w:eastAsia="en-GB" w:bidi="ar-SA"/>
    </w:rPr>
  </w:style>
  <w:style w:type="paragraph" w:customStyle="1" w:styleId="18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 w:eastAsia="Times New Roman" w:cs="Times New Roman"/>
      <w:lang w:val="en-US" w:bidi="en-US"/>
    </w:rPr>
  </w:style>
  <w:style w:type="paragraph" w:customStyle="1" w:styleId="19">
    <w:name w:val="msonormal_mailru_css_attribute_postfix_mailru_css_attribute_postfix"/>
    <w:basedOn w:val="1"/>
    <w:qFormat/>
    <w:uiPriority w:val="0"/>
    <w:pPr>
      <w:spacing w:before="100" w:beforeAutospacing="1" w:after="100" w:afterAutospacing="1" w:line="276" w:lineRule="auto"/>
    </w:pPr>
    <w:rPr>
      <w:sz w:val="24"/>
      <w:szCs w:val="24"/>
      <w:lang w:eastAsia="ru-RU"/>
    </w:rPr>
  </w:style>
  <w:style w:type="character" w:customStyle="1" w:styleId="20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2023-04-21T05:57:00Z</dcterms:created>
  <dc:creator>Пользователь</dc:creator>
  <cp:lastModifiedBy>Elvira Samalbaeva</cp:lastModifiedBy>
  <dcterms:modified xsi:type="dcterms:W3CDTF">2023-05-25T12:09:27Z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8F409F50E88C4021B187CD2C022B0668</vt:lpwstr>
  </property>
</Properties>
</file>